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proofErr w:type="gramStart"/>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Российской Федерации</w:t>
      </w:r>
      <w:proofErr w:type="gramEnd"/>
      <w:r w:rsidR="00477C07" w:rsidRPr="00157CFB">
        <w:rPr>
          <w:rStyle w:val="FontStyle33"/>
        </w:rPr>
        <w:t xml:space="preserve">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157CFB">
        <w:rPr>
          <w:rFonts w:ascii="Times New Roman" w:hAnsi="Times New Roman" w:cs="Times New Roman"/>
          <w:sz w:val="28"/>
          <w:szCs w:val="28"/>
        </w:rPr>
        <w:t>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proofErr w:type="gramEnd"/>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xml:space="preserve">, подготовленный по результатам анализа практики </w:t>
      </w:r>
      <w:proofErr w:type="spellStart"/>
      <w:r w:rsidR="000F6160">
        <w:rPr>
          <w:rStyle w:val="FontStyle33"/>
        </w:rPr>
        <w:t>правоприменения</w:t>
      </w:r>
      <w:proofErr w:type="spellEnd"/>
      <w:r w:rsidR="000F6160">
        <w:rPr>
          <w:rStyle w:val="FontStyle33"/>
        </w:rPr>
        <w:t>,</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w:t>
      </w:r>
      <w:proofErr w:type="gramStart"/>
      <w:r w:rsidRPr="003B1E7D">
        <w:rPr>
          <w:rStyle w:val="FontStyle33"/>
          <w:color w:val="000000"/>
        </w:rPr>
        <w:t>ств пр</w:t>
      </w:r>
      <w:proofErr w:type="gramEnd"/>
      <w:r w:rsidRPr="003B1E7D">
        <w:rPr>
          <w:rStyle w:val="FontStyle33"/>
          <w:color w:val="000000"/>
        </w:rPr>
        <w:t>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w:t>
      </w:r>
      <w:proofErr w:type="gramStart"/>
      <w:r w:rsidR="006459B7" w:rsidRPr="00157CFB">
        <w:rPr>
          <w:rStyle w:val="FontStyle33"/>
        </w:rPr>
        <w:t>ств</w:t>
      </w:r>
      <w:r w:rsidR="00914FBD" w:rsidRPr="00157CFB">
        <w:rPr>
          <w:rStyle w:val="FontStyle33"/>
        </w:rPr>
        <w:t xml:space="preserve"> вз</w:t>
      </w:r>
      <w:proofErr w:type="gramEnd"/>
      <w:r w:rsidR="00914FBD" w:rsidRPr="00157CFB">
        <w:rPr>
          <w:rStyle w:val="FontStyle33"/>
        </w:rPr>
        <w:t xml:space="preserve">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157CFB">
        <w:rPr>
          <w:rFonts w:ascii="Times New Roman" w:hAnsi="Times New Roman" w:cs="Times New Roman"/>
          <w:sz w:val="28"/>
          <w:szCs w:val="28"/>
        </w:rPr>
        <w:t xml:space="preserve">муниципальной) </w:t>
      </w:r>
      <w:proofErr w:type="gramEnd"/>
      <w:r w:rsidRPr="00157CFB">
        <w:rPr>
          <w:rFonts w:ascii="Times New Roman" w:hAnsi="Times New Roman" w:cs="Times New Roman"/>
          <w:sz w:val="28"/>
          <w:szCs w:val="28"/>
        </w:rPr>
        <w:t xml:space="preserve">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 xml:space="preserve">в Обзорах практики </w:t>
      </w:r>
      <w:proofErr w:type="spellStart"/>
      <w:r w:rsidRPr="00157CFB">
        <w:rPr>
          <w:rStyle w:val="FontStyle33"/>
        </w:rPr>
        <w:t>правоприменения</w:t>
      </w:r>
      <w:proofErr w:type="spellEnd"/>
      <w:r w:rsidRPr="00157CFB">
        <w:rPr>
          <w:rStyle w:val="FontStyle33"/>
        </w:rPr>
        <w:t xml:space="preserve">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 xml:space="preserve">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roofErr w:type="gramEnd"/>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596AC" w14:textId="77777777" w:rsidR="00473682" w:rsidRDefault="00473682">
      <w:r>
        <w:separator/>
      </w:r>
    </w:p>
  </w:endnote>
  <w:endnote w:type="continuationSeparator" w:id="0">
    <w:p w14:paraId="18E01F9B" w14:textId="77777777" w:rsidR="00473682" w:rsidRDefault="00473682"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C650" w14:textId="77777777" w:rsidR="00473682" w:rsidRDefault="00473682">
      <w:r>
        <w:separator/>
      </w:r>
    </w:p>
  </w:footnote>
  <w:footnote w:type="continuationSeparator" w:id="0">
    <w:p w14:paraId="738532A5" w14:textId="77777777" w:rsidR="00473682" w:rsidRDefault="00473682"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074268">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268"/>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82"/>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5BB6D-F4C6-42AD-8163-09C4F861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Шрайнер Татьяна Александровна</cp:lastModifiedBy>
  <cp:revision>2</cp:revision>
  <cp:lastPrinted>2021-12-29T13:44:00Z</cp:lastPrinted>
  <dcterms:created xsi:type="dcterms:W3CDTF">2023-09-13T07:46:00Z</dcterms:created>
  <dcterms:modified xsi:type="dcterms:W3CDTF">2023-09-13T07:46:00Z</dcterms:modified>
</cp:coreProperties>
</file>